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jc w:val="both"/>
        <w:rPr>
          <w:rFonts w:hint="eastAsia" w:ascii="仿宋_GB2312" w:eastAsia="仿宋_GB2312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 w:cs="宋体"/>
          <w:sz w:val="28"/>
          <w:szCs w:val="28"/>
          <w:lang w:val="en-US" w:eastAsia="zh-CN"/>
        </w:rPr>
        <w:t xml:space="preserve">附件1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1+X（职业技能等级证书名称）证书试点方案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13" w:leftChars="0" w:firstLine="643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基本情况（证书对应专业情况，证书覆盖面，证书应用等等）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13" w:leftChars="0" w:firstLine="643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介绍师资情况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13" w:leftChars="0" w:firstLine="643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场地及设备情况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13" w:leftChars="0" w:firstLine="643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如何开展工作（怎么开展课证融通、怎么开展报考动员，怎么开展考试等等）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五、X证书2024年度考培计划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87"/>
        <w:gridCol w:w="1920"/>
        <w:gridCol w:w="1335"/>
        <w:gridCol w:w="1282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398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序号</w:t>
            </w:r>
          </w:p>
        </w:tc>
        <w:tc>
          <w:tcPr>
            <w:tcW w:w="1107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证书名称</w:t>
            </w:r>
          </w:p>
        </w:tc>
        <w:tc>
          <w:tcPr>
            <w:tcW w:w="1126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（专业代码）专业名称</w:t>
            </w:r>
          </w:p>
        </w:tc>
        <w:tc>
          <w:tcPr>
            <w:tcW w:w="783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本专业在校学生数</w:t>
            </w:r>
          </w:p>
        </w:tc>
        <w:tc>
          <w:tcPr>
            <w:tcW w:w="752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拟申报考核学生数</w:t>
            </w:r>
          </w:p>
        </w:tc>
        <w:tc>
          <w:tcPr>
            <w:tcW w:w="833" w:type="pct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8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1107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26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3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33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8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1107" w:type="pc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26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783" w:type="pct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833" w:type="pct"/>
            <w:vAlign w:val="center"/>
          </w:tcPr>
          <w:p>
            <w:pPr>
              <w:spacing w:before="156" w:beforeLines="50" w:after="156" w:afterLines="50" w:line="360" w:lineRule="auto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630" w:left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陕西铁路工程职业技术学院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                            2024年  月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spacing w:line="400" w:lineRule="atLeast"/>
        <w:rPr>
          <w:rFonts w:hint="eastAsia" w:ascii="Times New Roman" w:hAnsi="Times New Roman" w:eastAsia="仿宋_GB2312" w:cs="Times New Roman"/>
          <w:bCs/>
          <w:color w:val="000000"/>
          <w:sz w:val="30"/>
          <w:szCs w:val="30"/>
        </w:rPr>
      </w:pPr>
    </w:p>
    <w:p>
      <w:pPr>
        <w:spacing w:line="400" w:lineRule="atLeast"/>
        <w:rPr>
          <w:rFonts w:hint="eastAsia" w:ascii="Times New Roman" w:hAnsi="Times New Roman" w:eastAsia="仿宋_GB2312" w:cs="Times New Roman"/>
          <w:bCs/>
          <w:color w:val="000000"/>
          <w:sz w:val="30"/>
          <w:szCs w:val="30"/>
        </w:rPr>
      </w:pPr>
    </w:p>
    <w:p>
      <w:pPr>
        <w:spacing w:line="400" w:lineRule="atLeast"/>
        <w:rPr>
          <w:rFonts w:hint="eastAsia" w:ascii="Times New Roman" w:hAnsi="Times New Roman" w:eastAsia="仿宋_GB2312" w:cs="Times New Roman"/>
          <w:bCs/>
          <w:color w:val="000000"/>
          <w:sz w:val="30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30"/>
          <w:szCs w:val="30"/>
        </w:rPr>
        <w:t>附件</w:t>
      </w:r>
      <w:r>
        <w:rPr>
          <w:rFonts w:hint="eastAsia" w:ascii="Times New Roman" w:hAnsi="Times New Roman" w:eastAsia="仿宋_GB2312" w:cs="Times New Roman"/>
          <w:bCs/>
          <w:color w:val="000000"/>
          <w:sz w:val="30"/>
          <w:szCs w:val="30"/>
          <w:lang w:val="en-US" w:eastAsia="zh-CN"/>
        </w:rPr>
        <w:t>2</w:t>
      </w:r>
    </w:p>
    <w:p>
      <w:pPr>
        <w:spacing w:line="400" w:lineRule="atLeast"/>
        <w:jc w:val="center"/>
        <w:rPr>
          <w:rFonts w:ascii="Times New Roman" w:hAnsi="Times New Roman" w:eastAsia="仿宋_GB2312" w:cs="Times New Roman"/>
          <w:bCs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1+X证书学分转换规则确认信息表</w:t>
      </w:r>
    </w:p>
    <w:tbl>
      <w:tblPr>
        <w:tblStyle w:val="3"/>
        <w:tblpPr w:leftFromText="180" w:rightFromText="180" w:vertAnchor="text" w:tblpXSpec="center" w:tblpY="1"/>
        <w:tblOverlap w:val="never"/>
        <w:tblW w:w="94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825"/>
        <w:gridCol w:w="1248"/>
        <w:gridCol w:w="1863"/>
        <w:gridCol w:w="825"/>
        <w:gridCol w:w="1580"/>
        <w:gridCol w:w="1006"/>
        <w:gridCol w:w="11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30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职业技能等级证书学习成果</w:t>
            </w:r>
          </w:p>
        </w:tc>
        <w:tc>
          <w:tcPr>
            <w:tcW w:w="639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学历教育学习成果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4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证书名称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等级</w:t>
            </w: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颁证机构</w:t>
            </w: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专业名称及代码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学历层次</w:t>
            </w: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课程名称</w:t>
            </w: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证书课程学分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  <w:jc w:val="center"/>
        </w:trPr>
        <w:tc>
          <w:tcPr>
            <w:tcW w:w="947" w:type="dxa"/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  <w:highlight w:val="yellow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4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63" w:type="dxa"/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  <w:highlight w:val="yellow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8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00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4" w:hRule="atLeast"/>
          <w:jc w:val="center"/>
        </w:trPr>
        <w:tc>
          <w:tcPr>
            <w:tcW w:w="177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转换说明</w:t>
            </w:r>
          </w:p>
        </w:tc>
        <w:tc>
          <w:tcPr>
            <w:tcW w:w="7647" w:type="dxa"/>
            <w:gridSpan w:val="6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获得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职业技能（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）证书成果：</w:t>
            </w:r>
          </w:p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1.可以转换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ascii="Times New Roman" w:hAnsi="Times New Roman" w:cs="Times New Roman"/>
                <w:szCs w:val="21"/>
              </w:rPr>
              <w:t>课程的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学分</w:t>
            </w:r>
          </w:p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总计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cs="Times New Roman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</w:rPr>
              <w:t>门课程的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</w:t>
            </w:r>
            <w:r>
              <w:rPr>
                <w:rFonts w:hint="eastAsia" w:ascii="Times New Roman" w:hAnsi="Times New Roman" w:cs="Times New Roman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cs="Times New Roman"/>
                <w:szCs w:val="21"/>
              </w:rPr>
              <w:t>学分</w:t>
            </w:r>
          </w:p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8" w:hRule="atLeast"/>
          <w:jc w:val="center"/>
        </w:trPr>
        <w:tc>
          <w:tcPr>
            <w:tcW w:w="177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二级学院</w:t>
            </w:r>
            <w:r>
              <w:rPr>
                <w:rFonts w:ascii="Times New Roman" w:hAnsi="Times New Roman" w:cs="Times New Roman"/>
                <w:szCs w:val="21"/>
              </w:rPr>
              <w:t>意见</w:t>
            </w:r>
          </w:p>
        </w:tc>
        <w:tc>
          <w:tcPr>
            <w:tcW w:w="7647" w:type="dxa"/>
            <w:gridSpan w:val="6"/>
            <w:vAlign w:val="center"/>
          </w:tcPr>
          <w:p>
            <w:pPr>
              <w:ind w:firstLine="5670" w:firstLineChars="2700"/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ind w:firstLine="5670" w:firstLineChars="2700"/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ind w:firstLine="5670" w:firstLineChars="2700"/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ind w:firstLine="5670" w:firstLineChars="2700"/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ind w:firstLine="5670" w:firstLineChars="2700"/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ind w:firstLine="5670" w:firstLineChars="2700"/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ind w:firstLine="4200" w:firstLineChars="20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负责人</w:t>
            </w:r>
            <w:r>
              <w:rPr>
                <w:rFonts w:ascii="Times New Roman" w:hAnsi="Times New Roman" w:cs="Times New Roman"/>
                <w:szCs w:val="21"/>
              </w:rPr>
              <w:t>签字</w:t>
            </w:r>
            <w:r>
              <w:rPr>
                <w:rFonts w:hint="eastAsia" w:ascii="Times New Roman" w:hAnsi="Times New Roman" w:cs="Times New Roman"/>
                <w:szCs w:val="21"/>
              </w:rPr>
              <w:t>：</w:t>
            </w:r>
          </w:p>
          <w:p>
            <w:pPr>
              <w:ind w:firstLine="5670" w:firstLineChars="2700"/>
              <w:jc w:val="left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ind w:firstLine="5670" w:firstLineChars="27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年  月  日</w:t>
            </w:r>
          </w:p>
        </w:tc>
      </w:tr>
    </w:tbl>
    <w:p/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备注：单门课程可以转换的学分不超过5分；</w:t>
      </w:r>
    </w:p>
    <w:p>
      <w:pPr>
        <w:rPr>
          <w:rFonts w:hint="eastAsia"/>
          <w:b/>
          <w:bCs/>
          <w:lang w:val="en-US" w:eastAsia="zh-CN"/>
        </w:rPr>
      </w:pPr>
    </w:p>
    <w:p>
      <w:pPr>
        <w:spacing w:line="400" w:lineRule="atLeast"/>
        <w:rPr>
          <w:rFonts w:hint="eastAsia" w:ascii="Times New Roman" w:hAnsi="Times New Roman" w:eastAsia="仿宋_GB2312" w:cs="Times New Roman"/>
          <w:bCs/>
          <w:color w:val="00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30"/>
          <w:szCs w:val="30"/>
        </w:rPr>
        <w:t>附件</w:t>
      </w:r>
      <w:r>
        <w:rPr>
          <w:rFonts w:hint="eastAsia" w:ascii="Times New Roman" w:hAnsi="Times New Roman" w:eastAsia="仿宋_GB2312" w:cs="Times New Roman"/>
          <w:bCs/>
          <w:color w:val="000000"/>
          <w:sz w:val="30"/>
          <w:szCs w:val="30"/>
          <w:lang w:val="en-US" w:eastAsia="zh-CN"/>
        </w:rPr>
        <w:t>3</w:t>
      </w:r>
    </w:p>
    <w:p>
      <w:pPr>
        <w:spacing w:line="400" w:lineRule="atLeast"/>
        <w:ind w:firstLine="600" w:firstLineChars="200"/>
        <w:jc w:val="center"/>
        <w:rPr>
          <w:rFonts w:ascii="Times New Roman" w:hAnsi="Times New Roman" w:eastAsia="华文中宋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Cs/>
          <w:color w:val="000000"/>
          <w:sz w:val="30"/>
          <w:szCs w:val="30"/>
        </w:rPr>
        <w:t>X证书与学历专业（课程）之间的转换规则表</w:t>
      </w:r>
    </w:p>
    <w:tbl>
      <w:tblPr>
        <w:tblStyle w:val="4"/>
        <w:tblW w:w="92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1033"/>
        <w:gridCol w:w="1033"/>
        <w:gridCol w:w="1033"/>
        <w:gridCol w:w="1033"/>
        <w:gridCol w:w="1033"/>
        <w:gridCol w:w="1033"/>
        <w:gridCol w:w="1033"/>
        <w:gridCol w:w="1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  <w:jc w:val="center"/>
        </w:trPr>
        <w:tc>
          <w:tcPr>
            <w:tcW w:w="103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证书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名称</w:t>
            </w:r>
          </w:p>
        </w:tc>
        <w:tc>
          <w:tcPr>
            <w:tcW w:w="103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证书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等级</w:t>
            </w:r>
          </w:p>
        </w:tc>
        <w:tc>
          <w:tcPr>
            <w:tcW w:w="103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颁证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机构</w:t>
            </w:r>
          </w:p>
        </w:tc>
        <w:tc>
          <w:tcPr>
            <w:tcW w:w="103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专业名称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及代码</w:t>
            </w:r>
          </w:p>
        </w:tc>
        <w:tc>
          <w:tcPr>
            <w:tcW w:w="103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学历层次</w:t>
            </w:r>
          </w:p>
        </w:tc>
        <w:tc>
          <w:tcPr>
            <w:tcW w:w="103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院校名称</w:t>
            </w:r>
          </w:p>
        </w:tc>
        <w:tc>
          <w:tcPr>
            <w:tcW w:w="103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证书课程名称</w:t>
            </w:r>
          </w:p>
        </w:tc>
        <w:tc>
          <w:tcPr>
            <w:tcW w:w="1033" w:type="dxa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证书课程学分</w:t>
            </w:r>
          </w:p>
        </w:tc>
        <w:tc>
          <w:tcPr>
            <w:tcW w:w="1033" w:type="dxa"/>
            <w:tcBorders>
              <w:top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033" w:type="dxa"/>
            <w:vMerge w:val="restart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restar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restar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  <w:lang w:bidi="ar"/>
              </w:rPr>
            </w:pPr>
          </w:p>
        </w:tc>
        <w:tc>
          <w:tcPr>
            <w:tcW w:w="1033" w:type="dxa"/>
            <w:vMerge w:val="restart"/>
            <w:tcBorders>
              <w:bottom w:val="single" w:color="auto" w:sz="12" w:space="0"/>
            </w:tcBorders>
            <w:vAlign w:val="center"/>
          </w:tcPr>
          <w:p>
            <w:pPr>
              <w:widowControl/>
              <w:spacing w:line="220" w:lineRule="exact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33" w:type="dxa"/>
            <w:vMerge w:val="restar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restar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3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restart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033" w:type="dxa"/>
            <w:vMerge w:val="continue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continue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continue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continue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continue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continue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03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continue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033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……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  <w:t>……</w:t>
            </w:r>
          </w:p>
        </w:tc>
        <w:tc>
          <w:tcPr>
            <w:tcW w:w="1033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</w:tbl>
    <w:p>
      <w:pPr>
        <w:ind w:firstLine="420" w:firstLineChars="200"/>
        <w:rPr>
          <w:rFonts w:ascii="Times New Roman" w:hAnsi="Times New Roman" w:eastAsia="楷体" w:cs="Times New Roman"/>
          <w:szCs w:val="28"/>
        </w:rPr>
      </w:pPr>
      <w:r>
        <w:rPr>
          <w:rFonts w:ascii="Times New Roman" w:hAnsi="Times New Roman" w:eastAsia="楷体" w:cs="Times New Roman"/>
          <w:szCs w:val="28"/>
        </w:rPr>
        <w:t>填表说明：1.证书指的是在院校内试点实施的X证书。</w:t>
      </w:r>
    </w:p>
    <w:p>
      <w:pPr>
        <w:ind w:firstLine="1470" w:firstLineChars="700"/>
        <w:rPr>
          <w:rFonts w:ascii="Times New Roman" w:hAnsi="Times New Roman" w:eastAsia="楷体" w:cs="Times New Roman"/>
          <w:szCs w:val="28"/>
        </w:rPr>
      </w:pPr>
      <w:r>
        <w:rPr>
          <w:rFonts w:ascii="Times New Roman" w:hAnsi="Times New Roman" w:eastAsia="楷体" w:cs="Times New Roman"/>
          <w:szCs w:val="28"/>
        </w:rPr>
        <w:t>2.证书等级填写“初级”、“中级”、“高级”。</w:t>
      </w:r>
    </w:p>
    <w:p>
      <w:pPr>
        <w:ind w:firstLine="1470" w:firstLineChars="700"/>
        <w:rPr>
          <w:rFonts w:ascii="Times New Roman" w:hAnsi="Times New Roman" w:eastAsia="楷体" w:cs="Times New Roman"/>
          <w:szCs w:val="28"/>
        </w:rPr>
      </w:pPr>
      <w:r>
        <w:rPr>
          <w:rFonts w:ascii="Times New Roman" w:hAnsi="Times New Roman" w:eastAsia="楷体" w:cs="Times New Roman"/>
          <w:szCs w:val="28"/>
        </w:rPr>
        <w:t>3.层次填写“中职”、“高职”、“应用本科”。</w:t>
      </w:r>
    </w:p>
    <w:p>
      <w:pPr>
        <w:ind w:firstLine="1470" w:firstLineChars="700"/>
        <w:rPr>
          <w:rFonts w:ascii="Times New Roman" w:hAnsi="Times New Roman" w:eastAsia="楷体" w:cs="Times New Roman"/>
          <w:szCs w:val="28"/>
        </w:rPr>
      </w:pPr>
      <w:r>
        <w:rPr>
          <w:rFonts w:ascii="Times New Roman" w:hAnsi="Times New Roman" w:eastAsia="楷体" w:cs="Times New Roman"/>
          <w:szCs w:val="28"/>
        </w:rPr>
        <w:t>4.备注说明学分转换的具体要求。</w:t>
      </w:r>
    </w:p>
    <w:p>
      <w:pPr>
        <w:ind w:firstLine="1470" w:firstLineChars="700"/>
        <w:rPr>
          <w:rFonts w:hint="default" w:ascii="Times New Roman" w:hAnsi="Times New Roman" w:eastAsia="楷体" w:cs="Times New Roman"/>
          <w:szCs w:val="28"/>
          <w:lang w:val="en-US" w:eastAsia="zh-CN"/>
        </w:rPr>
      </w:pPr>
      <w:r>
        <w:rPr>
          <w:rFonts w:hint="eastAsia" w:ascii="Times New Roman" w:hAnsi="Times New Roman" w:eastAsia="楷体" w:cs="Times New Roman"/>
          <w:szCs w:val="28"/>
          <w:lang w:val="en-US" w:eastAsia="zh-CN"/>
        </w:rPr>
        <w:t>5.单门课程可以转换的学分不超过5分。</w:t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陕西铁路工程职业技术学院</w:t>
      </w:r>
    </w:p>
    <w:p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36"/>
          <w:szCs w:val="36"/>
          <w:lang w:eastAsia="zh-CN"/>
        </w:rPr>
        <w:t>1+X证书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kern w:val="0"/>
          <w:sz w:val="36"/>
          <w:szCs w:val="36"/>
        </w:rPr>
        <w:t>考核站点审批表</w:t>
      </w:r>
    </w:p>
    <w:tbl>
      <w:tblPr>
        <w:tblStyle w:val="3"/>
        <w:tblW w:w="92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974"/>
        <w:gridCol w:w="859"/>
        <w:gridCol w:w="1116"/>
        <w:gridCol w:w="1247"/>
        <w:gridCol w:w="1053"/>
        <w:gridCol w:w="215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申报证书名称</w:t>
            </w:r>
          </w:p>
        </w:tc>
        <w:tc>
          <w:tcPr>
            <w:tcW w:w="2949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24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申报级别</w:t>
            </w:r>
          </w:p>
        </w:tc>
        <w:tc>
          <w:tcPr>
            <w:tcW w:w="3205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适用专业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附专业大类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7401" w:type="dxa"/>
            <w:gridSpan w:val="6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898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>考核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站点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</w:rPr>
              <w:t>联系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人</w:t>
            </w:r>
          </w:p>
        </w:tc>
        <w:tc>
          <w:tcPr>
            <w:tcW w:w="974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职务</w:t>
            </w:r>
          </w:p>
        </w:tc>
        <w:tc>
          <w:tcPr>
            <w:tcW w:w="236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手机号</w:t>
            </w:r>
          </w:p>
        </w:tc>
        <w:tc>
          <w:tcPr>
            <w:tcW w:w="2152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89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74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5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座机</w:t>
            </w:r>
          </w:p>
        </w:tc>
        <w:tc>
          <w:tcPr>
            <w:tcW w:w="236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邮箱</w:t>
            </w:r>
          </w:p>
        </w:tc>
        <w:tc>
          <w:tcPr>
            <w:tcW w:w="2152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9299" w:type="dxa"/>
            <w:gridSpan w:val="7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情况介绍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1" w:hRule="atLeast"/>
          <w:jc w:val="center"/>
        </w:trPr>
        <w:tc>
          <w:tcPr>
            <w:tcW w:w="9299" w:type="dxa"/>
            <w:gridSpan w:val="7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0"/>
              </w:rPr>
              <w:t>包含：</w:t>
            </w:r>
          </w:p>
          <w:p>
            <w:pPr>
              <w:snapToGrid w:val="0"/>
              <w:jc w:val="left"/>
              <w:rPr>
                <w:rFonts w:hint="default" w:ascii="仿宋_GB2312" w:hAnsi="仿宋_GB2312" w:eastAsia="仿宋_GB2312" w:cs="仿宋_GB2312"/>
                <w:color w:val="auto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0"/>
                <w:lang w:val="en-US" w:eastAsia="zh-CN"/>
              </w:rPr>
              <w:t>1.证书介绍及第三方企业介绍；</w:t>
            </w:r>
          </w:p>
          <w:p>
            <w:pPr>
              <w:snapToGrid w:val="0"/>
              <w:jc w:val="left"/>
              <w:rPr>
                <w:rFonts w:hint="eastAsia" w:ascii="仿宋_GB2312" w:hAnsi="仿宋_GB2312" w:eastAsia="仿宋_GB2312" w:cs="仿宋_GB2312"/>
                <w:color w:val="auto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0"/>
              </w:rPr>
              <w:t>.目前场地和设备情况，新购置设备及费用情况；依托现有实训条件能否申报</w:t>
            </w:r>
          </w:p>
          <w:p>
            <w:pPr>
              <w:snapToGrid w:val="0"/>
              <w:jc w:val="left"/>
              <w:rPr>
                <w:rFonts w:hint="default" w:ascii="仿宋_GB2312" w:hAnsi="仿宋_GB2312" w:eastAsia="仿宋_GB2312" w:cs="仿宋_GB2312"/>
                <w:color w:val="auto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0"/>
              </w:rPr>
              <w:t>考核站点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0"/>
                <w:lang w:eastAsia="zh-CN"/>
              </w:rPr>
              <w:t>、是否需要另行购买设备（包含软、硬件）？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0"/>
                <w:lang w:val="en-US" w:eastAsia="zh-CN"/>
              </w:rPr>
              <w:t>如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0"/>
                <w:lang w:eastAsia="zh-CN"/>
              </w:rPr>
              <w:t>设备购买预算金额（单位：万元）？</w:t>
            </w:r>
          </w:p>
          <w:p>
            <w:pPr>
              <w:snapToGrid w:val="0"/>
              <w:jc w:val="left"/>
              <w:rPr>
                <w:rFonts w:ascii="仿宋_GB2312" w:hAnsi="仿宋_GB2312" w:eastAsia="仿宋_GB2312" w:cs="仿宋_GB2312"/>
                <w:color w:val="auto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0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0"/>
                <w:lang w:val="en-US" w:eastAsia="zh-CN"/>
              </w:rPr>
              <w:t>本年度计划考证人数？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0"/>
              </w:rPr>
              <w:t>如何开展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0"/>
                <w:lang w:eastAsia="zh-CN"/>
              </w:rPr>
              <w:t>1+X证书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0"/>
              </w:rPr>
              <w:t>，进行课证融通。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  <w:jc w:val="center"/>
        </w:trPr>
        <w:tc>
          <w:tcPr>
            <w:tcW w:w="189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二级学院意见</w:t>
            </w:r>
          </w:p>
        </w:tc>
        <w:tc>
          <w:tcPr>
            <w:tcW w:w="7401" w:type="dxa"/>
            <w:gridSpan w:val="6"/>
            <w:noWrap w:val="0"/>
            <w:vAlign w:val="center"/>
          </w:tcPr>
          <w:p>
            <w:pPr>
              <w:pStyle w:val="2"/>
              <w:snapToGrid w:val="0"/>
              <w:spacing w:line="400" w:lineRule="exact"/>
              <w:ind w:firstLine="48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 xml:space="preserve">       负责人（签字）：</w:t>
            </w: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 xml:space="preserve">                时间：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  <w:jc w:val="center"/>
        </w:trPr>
        <w:tc>
          <w:tcPr>
            <w:tcW w:w="189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实训中心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意见</w:t>
            </w:r>
          </w:p>
        </w:tc>
        <w:tc>
          <w:tcPr>
            <w:tcW w:w="7401" w:type="dxa"/>
            <w:gridSpan w:val="6"/>
            <w:noWrap w:val="0"/>
            <w:vAlign w:val="center"/>
          </w:tcPr>
          <w:p>
            <w:pPr>
              <w:pStyle w:val="2"/>
              <w:snapToGrid w:val="0"/>
              <w:spacing w:line="400" w:lineRule="exact"/>
              <w:ind w:firstLine="480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 xml:space="preserve">         负责人（签字）：</w:t>
            </w:r>
          </w:p>
          <w:p>
            <w:pPr>
              <w:pStyle w:val="2"/>
              <w:snapToGrid w:val="0"/>
              <w:spacing w:line="400" w:lineRule="exact"/>
              <w:ind w:firstLine="4560" w:firstLineChars="190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时间：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189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校领导意见</w:t>
            </w:r>
          </w:p>
        </w:tc>
        <w:tc>
          <w:tcPr>
            <w:tcW w:w="7401" w:type="dxa"/>
            <w:gridSpan w:val="6"/>
            <w:noWrap w:val="0"/>
            <w:vAlign w:val="center"/>
          </w:tcPr>
          <w:p>
            <w:pPr>
              <w:pStyle w:val="2"/>
              <w:snapToGrid w:val="0"/>
              <w:spacing w:line="400" w:lineRule="exact"/>
              <w:ind w:firstLine="48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>主管教学副校长（签字）：</w:t>
            </w:r>
          </w:p>
          <w:p>
            <w:pPr>
              <w:pStyle w:val="2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color w:val="auto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2"/>
              </w:rPr>
              <w:t xml:space="preserve">                  时间：</w:t>
            </w:r>
          </w:p>
        </w:tc>
      </w:tr>
    </w:tbl>
    <w:p>
      <w:pPr>
        <w:widowControl/>
        <w:spacing w:line="600" w:lineRule="atLeas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24"/>
        </w:rPr>
        <w:t>注：审批时，请携带考核站点申请表。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379575"/>
    <w:multiLevelType w:val="singleLevel"/>
    <w:tmpl w:val="B0379575"/>
    <w:lvl w:ilvl="0" w:tentative="0">
      <w:start w:val="1"/>
      <w:numFmt w:val="chineseCounting"/>
      <w:suff w:val="nothing"/>
      <w:lvlText w:val="%1、"/>
      <w:lvlJc w:val="left"/>
      <w:pPr>
        <w:ind w:left="-1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5N2FiNDI4NGI0ZjEyZjVlZWZmNTU0MWI0NjBiOGIifQ=="/>
  </w:docVars>
  <w:rsids>
    <w:rsidRoot w:val="57365A2B"/>
    <w:rsid w:val="064B5432"/>
    <w:rsid w:val="07FC3A9D"/>
    <w:rsid w:val="0D7F5F30"/>
    <w:rsid w:val="17831B6A"/>
    <w:rsid w:val="229B6FCC"/>
    <w:rsid w:val="2EE87CDC"/>
    <w:rsid w:val="31591E51"/>
    <w:rsid w:val="3A621A3A"/>
    <w:rsid w:val="57365A2B"/>
    <w:rsid w:val="58C63139"/>
    <w:rsid w:val="79ED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40" w:lineRule="exact"/>
      <w:ind w:firstLine="720" w:firstLineChars="200"/>
      <w:jc w:val="center"/>
    </w:pPr>
    <w:rPr>
      <w:rFonts w:ascii="方正小标宋简体" w:hAnsi="宋体" w:eastAsia="方正小标宋简体"/>
      <w:sz w:val="36"/>
      <w:szCs w:val="30"/>
    </w:rPr>
  </w:style>
  <w:style w:type="table" w:styleId="4">
    <w:name w:val="Table Grid"/>
    <w:basedOn w:val="3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1621</Words>
  <Characters>1760</Characters>
  <Lines>0</Lines>
  <Paragraphs>0</Paragraphs>
  <TotalTime>10</TotalTime>
  <ScaleCrop>false</ScaleCrop>
  <LinksUpToDate>false</LinksUpToDate>
  <CharactersWithSpaces>1992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2022-03-22T09:01:00Z</dcterms:created>
  <dc:creator>Administrator</dc:creator>
  <cp:lastModifiedBy>天涯</cp:lastModifiedBy>
  <cp:lastPrinted>2022-03-22T09:33:00Z</cp:lastPrinted>
  <dcterms:modified xsi:type="dcterms:W3CDTF">2024-03-18T03:18:45Z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91546DF6ABB1432195ABD8121B9D6F82_13</vt:lpwstr>
  </property>
</Properties>
</file>